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6FB" w:rsidRPr="00E9336D" w:rsidRDefault="00D066FB" w:rsidP="00D066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36D">
        <w:rPr>
          <w:rFonts w:ascii="Times New Roman" w:hAnsi="Times New Roman" w:cs="Times New Roman"/>
          <w:b/>
          <w:sz w:val="24"/>
          <w:szCs w:val="24"/>
        </w:rPr>
        <w:t>Пояснительная записка к курсу «Математика»</w:t>
      </w:r>
    </w:p>
    <w:p w:rsidR="00D066FB" w:rsidRPr="00E9336D" w:rsidRDefault="00D066FB" w:rsidP="00D066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66FB" w:rsidRPr="00950433" w:rsidRDefault="00C048C0" w:rsidP="00D066F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="00D066FB" w:rsidRPr="00E9336D">
        <w:rPr>
          <w:rFonts w:ascii="Times New Roman" w:hAnsi="Times New Roman" w:cs="Times New Roman"/>
          <w:sz w:val="24"/>
          <w:szCs w:val="24"/>
        </w:rPr>
        <w:t xml:space="preserve">рограмма разработана на основе Федерального государственного образовательного стандарта начального общего образования, </w:t>
      </w:r>
      <w:r w:rsidR="000D4C42" w:rsidRPr="000D4C42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общего образования МКОУ ТСОШ-И ЭМР  </w:t>
      </w:r>
      <w:r w:rsidR="00D066FB" w:rsidRPr="000D4C42">
        <w:rPr>
          <w:rFonts w:ascii="Times New Roman" w:hAnsi="Times New Roman" w:cs="Times New Roman"/>
          <w:sz w:val="24"/>
          <w:szCs w:val="24"/>
        </w:rPr>
        <w:t>и</w:t>
      </w:r>
      <w:r w:rsidR="00D066FB" w:rsidRPr="00E9336D">
        <w:rPr>
          <w:rFonts w:ascii="Times New Roman" w:hAnsi="Times New Roman" w:cs="Times New Roman"/>
          <w:sz w:val="24"/>
          <w:szCs w:val="24"/>
        </w:rPr>
        <w:t xml:space="preserve"> авторской программы М.И Моро</w:t>
      </w:r>
      <w:r w:rsidR="00BE081B" w:rsidRPr="00E9336D">
        <w:rPr>
          <w:rFonts w:ascii="Times New Roman" w:hAnsi="Times New Roman" w:cs="Times New Roman"/>
          <w:sz w:val="24"/>
          <w:szCs w:val="24"/>
        </w:rPr>
        <w:t xml:space="preserve">, </w:t>
      </w:r>
      <w:r w:rsidR="00E9336D">
        <w:rPr>
          <w:rFonts w:ascii="Times New Roman" w:hAnsi="Times New Roman" w:cs="Times New Roman"/>
          <w:sz w:val="24"/>
          <w:szCs w:val="24"/>
        </w:rPr>
        <w:t xml:space="preserve">Ю.М Колягина, М.А Бантовой, Г.В Бельтюковой, </w:t>
      </w:r>
      <w:r w:rsidR="00E9336D" w:rsidRPr="00E9336D">
        <w:rPr>
          <w:rFonts w:ascii="Times New Roman" w:hAnsi="Times New Roman" w:cs="Times New Roman"/>
          <w:sz w:val="24"/>
          <w:szCs w:val="24"/>
        </w:rPr>
        <w:t xml:space="preserve">С.В  </w:t>
      </w:r>
      <w:r w:rsidR="00E9336D">
        <w:rPr>
          <w:rFonts w:ascii="Times New Roman" w:hAnsi="Times New Roman" w:cs="Times New Roman"/>
          <w:sz w:val="24"/>
          <w:szCs w:val="24"/>
        </w:rPr>
        <w:t>Степановой</w:t>
      </w:r>
      <w:r w:rsidR="00BE081B" w:rsidRPr="00E9336D">
        <w:rPr>
          <w:rFonts w:ascii="Times New Roman" w:hAnsi="Times New Roman" w:cs="Times New Roman"/>
          <w:sz w:val="24"/>
          <w:szCs w:val="24"/>
        </w:rPr>
        <w:t xml:space="preserve"> </w:t>
      </w:r>
      <w:r w:rsidR="00950433">
        <w:rPr>
          <w:rFonts w:ascii="Times New Roman" w:hAnsi="Times New Roman" w:cs="Times New Roman"/>
          <w:sz w:val="24"/>
          <w:szCs w:val="24"/>
        </w:rPr>
        <w:t>«Математика».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9336D">
        <w:rPr>
          <w:rFonts w:ascii="Times New Roman" w:hAnsi="Times New Roman" w:cs="Times New Roman"/>
          <w:b/>
          <w:iCs/>
          <w:sz w:val="24"/>
          <w:szCs w:val="24"/>
        </w:rPr>
        <w:t>Рабочая программа реализует следующие цели обучения:</w:t>
      </w:r>
    </w:p>
    <w:p w:rsid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</w:t>
      </w:r>
      <w:r w:rsidR="009A1FAE">
        <w:rPr>
          <w:rFonts w:ascii="Times New Roman" w:hAnsi="Times New Roman" w:cs="Times New Roman"/>
          <w:sz w:val="24"/>
          <w:szCs w:val="24"/>
        </w:rPr>
        <w:t xml:space="preserve">й. </w:t>
      </w:r>
    </w:p>
    <w:p w:rsidR="00D066FB" w:rsidRPr="009A1FAE" w:rsidRDefault="00D066FB" w:rsidP="009A1F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 xml:space="preserve"> Воспитание интереса к математике, к умственной деятельности.</w:t>
      </w:r>
    </w:p>
    <w:p w:rsidR="009A1FAE" w:rsidRDefault="00D066FB" w:rsidP="009A1FAE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iCs/>
          <w:sz w:val="24"/>
          <w:szCs w:val="24"/>
        </w:rPr>
        <w:t>Изучение предмета способствует решению следующих задач:</w:t>
      </w:r>
    </w:p>
    <w:p w:rsidR="00D066FB" w:rsidRPr="009A1FAE" w:rsidRDefault="00D066FB" w:rsidP="009A1FA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9A1FAE" w:rsidRDefault="00D066FB" w:rsidP="009A1FA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 развитие основ  логического, знаково-символического и алгоритмического мышления; </w:t>
      </w:r>
    </w:p>
    <w:p w:rsidR="00D066FB" w:rsidRPr="009A1FAE" w:rsidRDefault="00D066FB" w:rsidP="009A1FAE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1FAE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развитие математической речи;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умения вести поиск информации и работать с ней;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первоначальных представлений о компьютерной грамотности;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развитие познавательных способностей;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> воспитание стремления к расширению математических знаний;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формирование критичности мышления;</w:t>
      </w:r>
    </w:p>
    <w:p w:rsidR="00D066FB" w:rsidRPr="00E9336D" w:rsidRDefault="00D066FB" w:rsidP="00D066F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развитие умений аргументировано обосновывать и отстаивать высказанное суждение, оценивать и принимать суждения других.</w:t>
      </w:r>
    </w:p>
    <w:p w:rsidR="00D066FB" w:rsidRPr="00E9336D" w:rsidRDefault="00D066FB" w:rsidP="00D066FB">
      <w:pPr>
        <w:tabs>
          <w:tab w:val="left" w:pos="4530"/>
        </w:tabs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 М.И., Степанова С.В., Волкова С.И. Математика, 1 класс в 2-х частях, 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М: </w:t>
      </w: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</w:t>
      </w:r>
    </w:p>
    <w:p w:rsidR="00D066FB" w:rsidRPr="00E71346" w:rsidRDefault="00D066FB" w:rsidP="00D066F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М.И., Волкова С.И. Математика, Рабоча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тетрадь. 1 класс в 2-х частях,</w:t>
      </w:r>
      <w:r w:rsidR="00F8297B" w:rsidRPr="00E7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</w:t>
      </w:r>
      <w:r w:rsidR="00F829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1346" w:rsidRPr="00337FC3" w:rsidRDefault="001B2ADD" w:rsidP="00E7134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130</w:t>
      </w:r>
      <w:r w:rsidR="00E71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изменения произошли в связи с праздничными днями (4 ноября, 01 мая), </w:t>
      </w:r>
      <w:r w:rsidR="00E71346">
        <w:rPr>
          <w:rFonts w:ascii="Times New Roman" w:hAnsi="Times New Roman" w:cs="Times New Roman"/>
          <w:sz w:val="24"/>
          <w:szCs w:val="24"/>
        </w:rPr>
        <w:t xml:space="preserve">в том числе на проведение проверочных работ </w:t>
      </w:r>
      <w:r w:rsidR="00E71346" w:rsidRPr="00337FC3">
        <w:rPr>
          <w:rFonts w:ascii="Times New Roman" w:hAnsi="Times New Roman" w:cs="Times New Roman"/>
          <w:sz w:val="24"/>
          <w:szCs w:val="24"/>
        </w:rPr>
        <w:t xml:space="preserve">– </w:t>
      </w:r>
      <w:r w:rsidR="00E71346">
        <w:rPr>
          <w:rFonts w:ascii="Times New Roman" w:hAnsi="Times New Roman" w:cs="Times New Roman"/>
          <w:sz w:val="24"/>
          <w:szCs w:val="24"/>
        </w:rPr>
        <w:t xml:space="preserve">5 часов, 2 часа – урока проекта и 2 контрольные работы. </w:t>
      </w:r>
    </w:p>
    <w:p w:rsidR="00E9336D" w:rsidRDefault="00E9336D" w:rsidP="00337FC3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уровню подготовки учащихся:</w:t>
      </w:r>
    </w:p>
    <w:p w:rsidR="00E9336D" w:rsidRDefault="00E9336D" w:rsidP="00D066FB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первого класса учащийся научится: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20; называть и обозначать действия сложения 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10 и соответствующие случаи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результаты сложения чисел  в пределах 20 и соответствующие случаи вычитания;</w:t>
      </w:r>
    </w:p>
    <w:p w:rsidR="00E9336D" w:rsidRDefault="00E9336D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количество предметов числом и проверять результат подсчетом в пределах 20;</w:t>
      </w:r>
    </w:p>
    <w:p w:rsidR="00E9336D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 и сравнивать числа в пределах 20;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счет в прямом и обратном порядке в пределах 20;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числового выражения в 1-2 действия в пределах 20 (без скобок)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в 1-2 действия. Раскрывающие конкретный смысл действия сложения и вычитания, а также задачи на нахождение числа, которое на несколько единиц больше (меньше) данного;</w:t>
      </w:r>
    </w:p>
    <w:p w:rsidR="009A1FAE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измерения длины отрезка и длины ломаной;</w:t>
      </w:r>
    </w:p>
    <w:p w:rsidR="009A1FAE" w:rsidRPr="00E9336D" w:rsidRDefault="009A1FAE" w:rsidP="00E9336D">
      <w:pPr>
        <w:pStyle w:val="a3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отрезок заданной длины.</w:t>
      </w:r>
    </w:p>
    <w:p w:rsidR="00E9336D" w:rsidRPr="0032718F" w:rsidRDefault="00E9336D" w:rsidP="0032718F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lef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066FB" w:rsidRPr="00E9336D" w:rsidRDefault="00D066FB" w:rsidP="00D066FB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firstLine="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6FB" w:rsidRPr="007C7FDC" w:rsidRDefault="00D066FB" w:rsidP="00D066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результаты:</w:t>
      </w:r>
    </w:p>
    <w:p w:rsidR="0032718F" w:rsidRPr="00385609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Чувство гордости за свою Родину, российский народ и историю России;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Целостное восприятие окружающего мира.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Рефлексивную самооценку, умение анализировать свои действия и управлять ими.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Навыки сотрудничества со взрослыми и сверстниками.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 Установку на здоровый образ жизни, наличие мотивации к творческому труду, к работе на результат.</w:t>
      </w:r>
    </w:p>
    <w:p w:rsidR="00D066FB" w:rsidRPr="007C7FDC" w:rsidRDefault="00D066FB" w:rsidP="00D066F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результаты: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Способность принимать и сохранять цели и задачи учебной деятельности, находить средства и способы её осуществления.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Овладение способами выполнения заданий творческого и поискового характера.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Использование различных способов поиска,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 результаты измерения величин и анализировать изображения, звуки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Овладение логическими действиями сравнения, анализа, синтеза, обобщения, классификации по родовидовым признакам, установления  аналогий и причинно-следственных связей, построения рассуждений, отнесения к известным понятиям.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lastRenderedPageBreak/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32718F" w:rsidRPr="0032718F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066FB" w:rsidRPr="007C7FDC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7C7FDC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результаты: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 Использование приобретённых математических знаний для описания и объяснения окружающих предметов, процессов, явлений, а также для  оценки их количественных и пространственных отношений.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D066FB" w:rsidRPr="00E9336D" w:rsidRDefault="00D066FB" w:rsidP="00D066F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D066FB" w:rsidRPr="00E9336D" w:rsidRDefault="00D066FB" w:rsidP="00D066F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6"/>
        <w:gridCol w:w="3185"/>
        <w:gridCol w:w="1701"/>
        <w:gridCol w:w="2127"/>
        <w:gridCol w:w="2693"/>
        <w:gridCol w:w="3621"/>
      </w:tblGrid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lastRenderedPageBreak/>
              <w:t>№</w:t>
            </w:r>
          </w:p>
        </w:tc>
        <w:tc>
          <w:tcPr>
            <w:tcW w:w="3185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 разделов и тем</w:t>
            </w:r>
          </w:p>
        </w:tc>
        <w:tc>
          <w:tcPr>
            <w:tcW w:w="170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2127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 часов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Примечание </w:t>
            </w: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Форма контроля 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Пространственные и временные  представление </w:t>
            </w:r>
          </w:p>
        </w:tc>
        <w:tc>
          <w:tcPr>
            <w:tcW w:w="1701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.09 – проверочная работа </w:t>
            </w:r>
          </w:p>
          <w:p w:rsidR="009B26CD" w:rsidRPr="009B26CD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D066FB" w:rsidRPr="00E9336D" w:rsidRDefault="00334266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</w:t>
            </w:r>
          </w:p>
          <w:p w:rsidR="00FF4E7E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9B26C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07.11 – проверочная работа </w:t>
            </w:r>
          </w:p>
          <w:p w:rsidR="009B26CD" w:rsidRPr="00E9336D" w:rsidRDefault="009B26CD" w:rsidP="009B26CD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 – проект «Числа в стихах»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1314EE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Нумерация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 – проверочная работа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1314EE" w:rsidRPr="00E9336D" w:rsidRDefault="001314EE" w:rsidP="0013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</w:t>
            </w:r>
          </w:p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 – проверочная работа</w:t>
            </w:r>
          </w:p>
          <w:p w:rsidR="00604AF9" w:rsidRPr="00604AF9" w:rsidRDefault="005D354D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 –Контроль и учет знаний</w:t>
            </w: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D066FB" w:rsidRPr="00E9336D" w:rsidRDefault="001314EE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часа выпали за счет праздничных государственных дней </w:t>
            </w:r>
          </w:p>
        </w:tc>
        <w:tc>
          <w:tcPr>
            <w:tcW w:w="3621" w:type="dxa"/>
          </w:tcPr>
          <w:p w:rsidR="00D066FB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 – проверочная работа</w:t>
            </w:r>
          </w:p>
          <w:p w:rsidR="00604AF9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 – проект «Математика вокруг нас – форма, размер, цвет. Узоры и орнамент»</w:t>
            </w:r>
          </w:p>
          <w:p w:rsidR="00604AF9" w:rsidRPr="00E9336D" w:rsidRDefault="00604AF9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 – итоговый контроль</w:t>
            </w:r>
          </w:p>
        </w:tc>
      </w:tr>
      <w:tr w:rsidR="00D066FB" w:rsidRPr="00E9336D" w:rsidTr="00E9336D">
        <w:trPr>
          <w:trHeight w:val="511"/>
        </w:trPr>
        <w:tc>
          <w:tcPr>
            <w:tcW w:w="526" w:type="dxa"/>
          </w:tcPr>
          <w:p w:rsidR="00D066FB" w:rsidRPr="00604AF9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85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знаний 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6FB" w:rsidRPr="00E9336D" w:rsidTr="00E9336D">
        <w:tc>
          <w:tcPr>
            <w:tcW w:w="526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  <w:r w:rsidR="00D066FB"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127" w:type="dxa"/>
          </w:tcPr>
          <w:p w:rsidR="00D066FB" w:rsidRPr="00E9336D" w:rsidRDefault="001314EE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  <w:r w:rsidR="00D066FB" w:rsidRPr="00E93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693" w:type="dxa"/>
          </w:tcPr>
          <w:p w:rsidR="00D066FB" w:rsidRPr="00E9336D" w:rsidRDefault="00D066FB" w:rsidP="00D06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21" w:type="dxa"/>
          </w:tcPr>
          <w:p w:rsidR="00D066FB" w:rsidRPr="00E9336D" w:rsidRDefault="00D066FB" w:rsidP="00D066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6FB" w:rsidRPr="00E9336D" w:rsidRDefault="00D066FB" w:rsidP="00D066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604AF9" w:rsidRDefault="00D066FB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AF9" w:rsidRDefault="00604AF9" w:rsidP="003856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09" w:rsidRPr="00385609" w:rsidRDefault="00385609" w:rsidP="0038560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/>
          <w:b/>
          <w:smallCaps/>
          <w:sz w:val="24"/>
          <w:szCs w:val="24"/>
          <w:lang w:eastAsia="ru-RU"/>
        </w:rPr>
        <w:lastRenderedPageBreak/>
        <w:t xml:space="preserve">Календарно-тематическое планирование математике в первом классе </w:t>
      </w:r>
    </w:p>
    <w:p w:rsidR="00385609" w:rsidRPr="00385609" w:rsidRDefault="00385609" w:rsidP="0038560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3072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8"/>
        <w:gridCol w:w="668"/>
        <w:gridCol w:w="653"/>
        <w:gridCol w:w="7"/>
        <w:gridCol w:w="124"/>
        <w:gridCol w:w="1437"/>
        <w:gridCol w:w="914"/>
        <w:gridCol w:w="1829"/>
        <w:gridCol w:w="1940"/>
        <w:gridCol w:w="19"/>
        <w:gridCol w:w="523"/>
        <w:gridCol w:w="1698"/>
        <w:gridCol w:w="28"/>
        <w:gridCol w:w="756"/>
        <w:gridCol w:w="4170"/>
        <w:gridCol w:w="991"/>
        <w:gridCol w:w="14247"/>
        <w:gridCol w:w="215"/>
      </w:tblGrid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8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53" w:type="dxa"/>
            <w:vMerge w:val="restart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Коррекция </w:t>
            </w:r>
          </w:p>
        </w:tc>
        <w:tc>
          <w:tcPr>
            <w:tcW w:w="1568" w:type="dxa"/>
            <w:gridSpan w:val="3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14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829" w:type="dxa"/>
            <w:vMerge w:val="restart"/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виды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учебной 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9134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предметные результаты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освоения материала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8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личностные</w:t>
            </w:r>
          </w:p>
        </w:tc>
      </w:tr>
      <w:tr w:rsidR="00385609" w:rsidRPr="003059CF" w:rsidTr="009B26CD">
        <w:trPr>
          <w:gridAfter w:val="3"/>
          <w:wAfter w:w="15453" w:type="dxa"/>
          <w:trHeight w:val="57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четверть (32 часа)</w:t>
            </w:r>
          </w:p>
          <w:p w:rsidR="00385609" w:rsidRPr="003059CF" w:rsidRDefault="00385609" w:rsidP="009B26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Подготовка к изучению чисел. Пространственные и временные представления (8 часов)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Счет предметов.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  <w:r w:rsidRPr="003059CF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Называние чисел в порядке их следования при счёте. Отсчитывание из множества предметов заданного количества (8-10 отдельных предметов).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Пересчитывать предметы; выражать результат натуральным числом; сравнивать числа.</w:t>
            </w:r>
          </w:p>
          <w:p w:rsidR="00385609" w:rsidRPr="003059CF" w:rsidRDefault="00385609" w:rsidP="009B26C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keepNext/>
              <w:keepLines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Определять и формулировать с помощью учителя цель деятельности на уроке. Умение выделять в явлениях существенные и несущественные, необходимые и достаточные признаки.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keepNext/>
              <w:keepLines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под руководством педагога самых простых правил поведения при сотрудничестве.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Пространственные представления.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способов расположения объектов на плоскости и в пространстве по их описанию, описание расположения объектов.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Считать предметы. Оперирование понятиями «больше», «меньше», «столько же», «раньше», «потом», «дальше», «ближе».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и понимать речь других. Делать предварительный отбор источников информации: ориентироваться в учебнике.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Умение в предложенных педагогом ситуациях общения и сотрудничества делать выбор, как поступить.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Временные представления.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Упорядочивание событий, расположение их в порядке следования (раньше, позже, ещё позднее).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Оперировать понятиями «раньше», «потом», «дальше», «ближе», сравнивать предметы и группы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 с учителем и другими учениками давать эмоциональную оценку деятельности класса на уроке.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Столько же. Больше. Меньше.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Сравнивать группы предметов путем установления взаимно однозначного соответствия.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и понимать речь других. Совместно договариваться о правилах общения и поведения в школе и следовать им.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Принимать и осваивать социальную роль обучающегося. Осознавать собственные мотивы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9.09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 сколько больше (меньше)?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двух групп предметов. Рисование взаимно соответствующих по количеству групп предметов.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Пересчитывать предметы, сравнивать группы предметов; выявлять существенные признаки в группе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Сравнивать, анализировать, классификацировать математический материал по разным признакам (на доступном для первоклассника уровне).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Слушать и понимать речь других.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 Понимание причин успеха и неудач в собственной учебе.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 сколько больше (меньше)?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Установление соответствия между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группами предметов, нахождение закономерностей расположения фигур в цепочке.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Выяснять, на сколько в одной из сравниваемых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групп предметов больше (меньше), чем в другой.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анализировать, классифицировать </w:t>
            </w:r>
            <w:r w:rsidRPr="003059C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математический материал по разным признакам (на доступном для первоклассника уровне).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Объединять предметы по общему признаку, выделять части совокупности, разбивать предметы на группы по заданному признаку.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сопоставлять собственную оценку своей деятельности с оценкой товарищей, учителя.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12.09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9B26CD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9B2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Проверочная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26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групп предметов, разбиение множества геометрических фигур на группы по заданному признаку.</w:t>
            </w:r>
          </w:p>
        </w:tc>
        <w:tc>
          <w:tcPr>
            <w:tcW w:w="1959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разнообразии свойств предметов. Называть свойства предметов.</w:t>
            </w:r>
          </w:p>
        </w:tc>
        <w:tc>
          <w:tcPr>
            <w:tcW w:w="2221" w:type="dxa"/>
            <w:gridSpan w:val="2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Контролировать свою деятельность: обнаруживать и устранять ошибки логического характера (в ходе решения учебных задач).</w:t>
            </w:r>
          </w:p>
        </w:tc>
        <w:tc>
          <w:tcPr>
            <w:tcW w:w="4954" w:type="dxa"/>
            <w:gridSpan w:val="3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836" w:type="dxa"/>
            <w:gridSpan w:val="4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38" w:type="dxa"/>
            <w:gridSpan w:val="11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от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1 до 10. Число 0. Нумерация (28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Много. Один. Письмо цифры 1.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Счет различных объектов (предметы,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группы предметов, звуки, слова и т.п.) и устанавливание порядкового номера того или иного объекта при заданном порядке счёта. Письмо цифр. Соотнесение цифры и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 предметы по цвету, форме и размеру, по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заданию учителя менять цвет, форму и размер предметов. Оперировать понятиями «один – много», соотносить цифру с числом 1.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Добывать новые знания: находить ответы на вопросы, используя учебник,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свой жизненный опыт и информацию, полученную на уроке. 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1, 2. Письмо цифры 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Сравнение чисел 1 и 2. Сравнение групп предметов.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Сравнивать геометрические фигуры по различным основаниям, классифицировать фигуры, писать цифры 1, 2.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Число 3.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3.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числа. 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Знание состава числа 3. Соотносить цифры с числом предметов, писать цифры 1, 2, 3.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Слушать речь других,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простые речевые высказывания с использованием изученных математических терминов.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+, –, =. «Прибавить», «вычесть»,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«получится».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Оперирование математическими терминами: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«прибавить», «вычесть», «получится».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 и фиксировать одинаковые 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различные группы предметов. 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составлять план работы,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4. Письмо цифры 4.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Отработка состава чисел 2, 3, 4.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Знание состава чисел 3 и 4.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Понимание отличия понятий «число» и «цифра».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Длиннее. Короче. Одинаковые по длине.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Упорядочивание объектов по длине (наложением, с использованием мерок, на глаз).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объекты по длине. 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5. Письмо цифры 5.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Письмо цифр. Соотнесение цифры и числа. Упорядочивание заданных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Наличие представления о числе 5. Знание состава числа 5. Наличие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представлений о пятиугольнике, различать изученные фигуры.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 по предложенному учителем плану, отличать верно выполненное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задание от неверно выполненного.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Образование следующего числа прибавлением 1 к предыдущему числу или вычитанием 1 из следующего за ним в ряду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пар, складывать и вычитать в пределах 5 разными способами присчитывания и отсчитывания нескольких единиц на числовом отрезке.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роли математических действий в жизни человека.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Пересчитывать предметы; выражать результат натуральным числом; сравнивать числа.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Точка. Линия: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кривая, прямая. Отрезок.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Различение и называние прямой линии, кривой, отрезка, луча, ломаной.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Наличие представлений о понятиях «точка», «кривая линия», «прямая», «отрезок».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Ломаная линия. Звено ломаной, вершины.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Различение, называние и изображение геометрических фигур: прямой линии, кривой, отрезка, луча, ломаной. 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Выделять ломаную линию среди других фигур, отличать замкнутые линии от незамкнутых, выполнять простейшие геометрические построения.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03.10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Соотнесение реальных предметов и их элементов с изученными геометрическими линиями и фигурами.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Выполнять простейшие геометрические построения (строить замкнутые и незамкнутые ломаные линии с заданным количеством звеньев).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Оформлять свою мысль в устной и письменной речи (на уровне одного предложения или небольшого текста). Слушать и понимать речь других. 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07.1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«больше»,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«меньше»,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«равно».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Сравнение двух чисел 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запись результата сравнения с использованием знаков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сравнения «&gt;», «&lt;», «=».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 группы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предметов по количеству на основе составления пар и фиксировать результаты сравнения с помощью знаков.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по предложенному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учителем плану. Отличать верно выполненное задание от неверно выполненного.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Осознание собственных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Равенство.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Неравенство.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Составление числовых равенств и неравенств. Сравнение двух групп предметов.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 группы предметов по количеству на основе составления пар и фиксировать результаты сравнения с помощью знаков.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её оценкой товарищами, учителем.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Многоугольник.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Различение, называние многоугольников (треугольники, четырехугольники и т.д.).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Нахождение предметов окружающей действительности, имеющих форму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различных многоугольников.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Наличие представлений о ломаной линии и многоугольнике, умение их различать. Знание состава чисел 3, 4, 5, 6, 7. Пользоваться математической терминологией.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фигуры.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6, 7.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6.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6, 7. Выполнять сложение и вычитание чисел в пределах 6, 7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 Письмо цифры 7.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рассказ с вопросом по схеме и записи; повторение состава чисел 3, 4, 5, 6, 7.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8, 9.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Письмо цифры 8.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Построение многоугольников из соответствующего количества палочек.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 xml:space="preserve">Знание состава чисел 8, 9. Выполнять сложение и вычитание чисел в пределах 9 на основе знания состава чисел, а также с помощью </w:t>
            </w: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lastRenderedPageBreak/>
              <w:t>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 Письмо цифры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Воспроизведение последовательности чисел от 1 до 10 как в прямом, так и в обратном порядке, начиная с любого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от 2 до 9. Выполнять сложение и вычитание чисел в пределах 9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Число 10. Запись числа 10.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Определение места каждого числа в последовательности чисел от 1 до 10, а также места числа 0 среди изученных чисел.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10. 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Воспроизводить последовательность чисел от 1 до 10 как в прямом, так и в обратном порядке, начиная с любого числа.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их на уровне, доступном для первоклассника.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Числа от 1 до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Знакомство с проектом «Числа в загадках, пословицах и поговорках».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Подбор загадок, пословиц и поговорок. Сбор и классификация информации по разделам (загадки, пословицы и поговорки).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Выполнять сложение и вычитание в пределах 10, называть и записывать числа первого десятка, соотносить число и цифру.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группе: планировать работу, распределять работу между членами группы, совместно оценивать результат работы.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Сантиметр. </w:t>
            </w: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Измерение отрезков в сантиметрах.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Измерение отрезков и выражение их длины в сантиметрах. Построение отрезков заданной длины (в см). Сравнение отрезков различной длины.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Пользоваться линейкой для построения, измерения отрезков заданной длины, записывать результаты проведенных измерений.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</w:t>
            </w:r>
          </w:p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24.10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Письмо цифр. Соотнесение цифры и числа. Называние чисел в порядке их следования при счёте.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Наличие представлений о числе 0, о его свойствах. Изображать 0 на числовом отрезке. Составлять и сравнивать простые задачи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 выражения по рисункам.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Отличать верно выполненное задание от неверно выполненного. Работать по предложенному учителем плану.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Договариваться, приходить к общему решению.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 четверть- 31 час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05.11</w:t>
            </w:r>
          </w:p>
        </w:tc>
        <w:tc>
          <w:tcPr>
            <w:tcW w:w="653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ar-SA"/>
              </w:rPr>
              <w:t>Число и цифра 0. Свойства 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Использование понятий «увеличить на…», «уменьшить на…» при составлении схем и при записи числовых выражений.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ind w:right="-108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Наличие представлений о числе 0 как количественной характеристике отсутствующих предметов. Уметь сравнивать с 0.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Выполнение заданий творческого и поискового характера, применение знаний и способов действий в измененных условиях.</w:t>
            </w:r>
          </w:p>
        </w:tc>
        <w:tc>
          <w:tcPr>
            <w:tcW w:w="1940" w:type="dxa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Умение выполнять сложение и вычитание чисел в пределах 10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4926" w:type="dxa"/>
            <w:gridSpan w:val="2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научились».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УОиС</w:t>
            </w:r>
          </w:p>
        </w:tc>
        <w:tc>
          <w:tcPr>
            <w:tcW w:w="1829" w:type="dxa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Называние чисел в порядке их следования при счёте. Письмо цифр. Воспроизведен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lastRenderedPageBreak/>
              <w:t>ие последовательности чисел от 1 до 10.</w:t>
            </w:r>
          </w:p>
        </w:tc>
        <w:tc>
          <w:tcPr>
            <w:tcW w:w="1940" w:type="dxa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первого десятка. Выполнять сложение и вычитание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 в пределах 10 на основе знания состава чисел, а также с помощью числового отрезка.</w:t>
            </w:r>
          </w:p>
        </w:tc>
        <w:tc>
          <w:tcPr>
            <w:tcW w:w="2268" w:type="dxa"/>
            <w:gridSpan w:val="4"/>
            <w:vMerge w:val="restart"/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Ориентироваться в своей системе знаний: отличать новое от уже известного,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явлениях существенные и несущественные, необходимые и достаточные признаки. </w:t>
            </w:r>
          </w:p>
        </w:tc>
        <w:tc>
          <w:tcPr>
            <w:tcW w:w="4926" w:type="dxa"/>
            <w:gridSpan w:val="2"/>
            <w:vMerge w:val="restart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653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«Нумерация.»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Проект «Числа в стихах, загадках…»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4"/>
            <w:vMerge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gridSpan w:val="2"/>
            <w:vMerge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2"/>
          <w:wAfter w:w="14462" w:type="dxa"/>
          <w:trHeight w:val="57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Числа от 1 до 10. Чи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 0. Сложение и вычитание (56 часов</w:t>
            </w: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1" w:type="dxa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+1, – 1. Знаки +, –, =.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по единице. Счет с помощью линейки. Воспроизведение числовой последовательности в пределах 10.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правила сложения и вычитания с единицей. Прибавлять и вычитать по единице, читать и составлять математические 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– 1 –1, +1+1.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таблиц сложения и вычитания с единицей.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Называние чисел в порядке их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следования при счёте.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правила сложения и вычитания с единицей. Прибавлять и вычитать по единице, читать и составлять математические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+2, –2.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сложения и вычитания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1,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2. Присчитывание и отсчитывание по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правила сложения и вычитания с 2. Прибавлять и вычитать по 2, читать и составлять математические предложения.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Слагаемые.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Сумма.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примеров на сложение различными способами. Составление и решение примеров с 1 и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Задача.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Выделение задач из предложенных текстов. Анализ условия задачи, составление плана решения.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задач на сложение и вычитание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 одному рисунку.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действий сложения и вычитания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помощью предметов (разрезного материала).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представлений о задаче, её логических частях (условие,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вопрос, выражение, решение, ответ), выделять их из произвольных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текстов.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Контролировать и оценивать свою работу, её результат, делать выводы на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деятельности и личностного смысла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+2, –2.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схемы арифметических действий сложения и вычитания по рисункам. Запись числовых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Присчитывание и отсчитывание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 2.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Упражнение в присчитывании и отсчитывании по 2. Запись числовых равенств.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таблицы сложения и вычитания с числом 2. Использовать термины «слагаемое», «сумма» при чтении примеров.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(уменьшение)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задач, раскрывающих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смысл действий сложения и вычитания.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помощью простейших моделей (предметных, рисунков, схематических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рисунков, схем).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парах при проведении математических игр: «Домино с картинками», «Лесенка», «Круговые примеры».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знание таблиц сложения и вычитания с 1,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Добывать новые знания: находить ответы на вопросы, используя учебник, свой жизненный опыт и информацию, полученную на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Отработка знаний и умений, приобретенных на предыдущих уроках. Моделирование с помощью предметов, 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2. Сравнивать группы предметов и записывать результат с помощью математических знаков.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пройденного.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Чтение равенств с использованием математической терминологии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(слагаемые, сумма).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задачи изученных видов, знание таблиц сложения и вычитания с 1, 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задания творческого и поискового характера.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+3, –3. Примеры вычислений.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сложения и вычитания вида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± 3. Присчитывание и отсчитывание по 3.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изученных видов, знать таблицы сложения и вычитания с 1, 2, 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05.12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Моделирование с помощью предметов, рисунков, схематических рисунков и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задач, раскрывающих смысл действий сложения и вычитания.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Умение 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текстовых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увеличение (уменьшение) числа на несколько единиц.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Выделять в задаче условие, вопрос; самостоятельно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анализировать задачу, находить ход ее решения. Правильно оформлять задачу в рабочей тетради.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Сравнивать, анализировать результаты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Осознание собственных мотивов учебной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и заучивание таблиц сложения и вычитания с 3. Называние последовательности чисел в прямом и обратном порядке.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 сложения и вычитания с 1, 2, 3. Решать примеры на вычитание на основе знания состава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 Сложение и соответствующие случаи состава 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«четверок» примеров вида: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3 + 2 = 5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2 + 3 = 5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 – 2 = 3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 – 3 = 2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таблиц сложения и вычитания с числами 1, 2, 3. Решать примеры изученных видов с опорой на таблицу сложения. Читать примеры на сложение и вычитание различными способами.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12.1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УРУи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Дополнение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условия задачи недостающим данным или вопросом. Составление задач на сложение и вычитание по одному рисунку.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Оформлять свою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увеличение (уменьшение) числа на несколько единиц.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Объяснение действий, выбранных для решения задачи.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задаче условие, вопрос; самостоятельно анализировать задачу, находить ход ее решения. Правильно оформлять задачу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учителя; аргументировать собственную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творческого и поискового характера с применением знаний и способов действий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изменённых условиях.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группы предметов и записывать результат сравнения с помощью математических знаков.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 xml:space="preserve"> роли математических действий в жизни 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Простейшие геометрические построения.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Называние последовательности чисел в прямом и обратном порядке.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учителем.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одно действие на увеличение (уменьшение) числа на несколько единиц. Решение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примеров. Запись числовых выражений.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термины «слагаемое», «сумма» при чтении примеров. Решать задачи изученных видов, правильно оформлять решение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 Применять</w:t>
            </w:r>
            <w:r w:rsidRPr="003059CF"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роли математических 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Проверочная работа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на вычитание на основе знания состава чисел. Выполнять простейшие геометрические построения.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26.12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примеров изученных видов. Составление числовых равенств и неравенств. Сравнение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Слушать собеседника и вести диалог; готовность признать возможность существования различных точек зрения; излагать своё мнение и аргументировать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четверть – 36 часов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ешение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 в</w:t>
            </w:r>
            <w:r w:rsidRPr="003059C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 действие на увеличение (уменьшение) числа на несколько единиц.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термины «слагаемое», «сумма» при чтении примеров. Выполнять вычисления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примеров изученных видов. Составление числовых равенств и неравенств. Сравнение групп предметов.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состава чисел первого десятка. Решать задачи изученных видов, пользоваться изученными приемами сложения и вычитания.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увеличение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Называние последовательности чисел в прямом и обратном порядке. Решение задач на увеличение числа на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несколько единиц.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задачи изученных видов, пользоваться изученными приемами сложения и вычитания. Знание состава чисел первого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уменьшение числа на несколько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групп предметов. Решение задач на уменьшение числа на несколько единиц.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Самостоятельно анализировать задачу, находить условие и вопрос, ход решения, ошибки, допущенные в ходе решения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4. Приемы вычислений.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± 4. Составление и заучивание таблиц сложения и вычитания с 4.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Знание таблицы сложения и вычитания с числом 4. Решать примеры с «окошками».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роли математических 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разностное сравнение 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групп предметов. Решение задач на разностное сравнение. Подбор вопросов к условию задачи. Составление задач по рисункам.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задач на увеличение, уменьшение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на несколько единиц, на разностное сравнение. Решение нестандартных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Самостоятельно анализировать задачу, находить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условие и вопрос, ход решения, грамотно оформлять решение задачи в рабочей тетради.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Работать в группах: составлять план работы, распределять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виды работ между членами группы,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со взрослыми и сверстниками.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+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4. Составление таблиц.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± 4. Решение задач изученных видов. Составление и заучивание таблиц сложения и вычитания с 4.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изученных видов на сложение и вычитание на основе знания состава чисел, на основе знания таблиц сложения и вычитания с числом 4.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Проверка правильности выполнения сложения с помощью другого приёма сложения (приём прибавления по частям). Решение задач на разностное сравнение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Перестановка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слагаемых.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числовых выражений, наблюдение над перестановкой слагаемых в самостоятельно составленных «двойках»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взаимосвязь между сложением и вычитанием, использовать это знание при решении примеров, применять на практике переместительное свойства сложения.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Перестановка слагаемых и ее применение для случаев вида: + 5, 6, 7, 8,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+ 5,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+ 6,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+ 7,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+ 8,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первого десятка, применять правило перестановки слагаемых при сложении вида: + 5, 6, 7, 8,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Принятие нового статуса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внутренней позиции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таблицы для случаев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вида: + 5, 6, 7, 8,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Применение переместительного свойства сложения для случаев вида: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+ 5,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+ 6,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+ 7,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+ 8,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+ 9. Решение «круговых» примеров.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Применять правило перестановки слагаемых при сложении вида: + 5, 6, 7, 8, 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чисел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пределах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сложения с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использованием таблицы сложения чисел в пределах 10. Решение «круговых» примеров, примеров с «окошками».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 состав чисел первого десятка.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Решать задачи изученных видов, выполнять чертеж, схему к задаче, решать примеры в пределах 10.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Слушать собеседника и вести диалог;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признавать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и освоение социальной роли обучающегося. Осознание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 чисел в пределах 10.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нестандартных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Знать состав чисел первого десятка, решать задачи изученных видов и нестандартные 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изученного.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разных способов сложения, выбор наиболее удобного.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переместительного свойства сложения. Решать задачи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 новое от уже известного с помощью учителя.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заданий творческого и поискового характера. Задачи со спичками.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Танграм.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задачи изученных видов. Решение нестандартных задач, головоломок. Применять переместительное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свойство сложения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Применять переместительное свойство сложения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Наблюдение и объяснение взаимосвязи между двумя простыми задачами, представленными в одной цепочке.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Связь между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суммой и слагаемыми.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Называние компонентов сложения. Практическое нахождение неизвестного слагаемого. Наблюдения за взаимосвязью между сложением и вычитанием.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о взаимосвязи между компонентами сложения. Использовать это знание для решение примеров. Решать задачи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ind w:right="-108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Наблюдение и объяснение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связи между двумя простыми задачами, представленными в одной цепочке.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Отличать верно выполненное задание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 неверно выполненного, работать по предложенному учителем плану.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Принятие внутренней позиции школьника на уровне положительного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отношения к урокам математики. Понимание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Уменьшаемое. Вычитаемое.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Разность.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названий компонентов сложения и вычитания. Грамотно использовать математическую терминологию в речи.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вычитания в случаях «вычесть из 6, 7».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чисел 6, 7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вычисления вида: 6 –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 находить неизвестное слагаемое, выполнять построение отрезков заданной длины.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 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вычитания в случаях «вычесть из 8, 9».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вычислений вида: 8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чисел 8, 9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Выполнять вычисления вида: 8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находить неизвестное слагаемое, выполнять построение отрезков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заданной длины.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Слушать собеседника и вести диалог; готовность признать возможность существования различных точек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Закрепление.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с использованием таблицы сложения чисел в пределах 10. Решение задач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и вычитание в пределах 10, самостоятельно выполнять схему, чертеж к задаче.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вычитания в случаях «вычесть из 10».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вычислений вида 10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знания состава чисел 10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числа 10. Выполнять вычисления вида 10 – 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□, находить неизвестные компоненты сложения.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4.03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Килограмм.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Взвешивание предметов с точностью до килограмма. Сравнение предметов по массе. Упорядочивание предметов в порядке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увеличения (уменьшения) массы.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представления о килограмме как о единице измерения массы. Применять свой жизненный опыт для решения математических задач. Практически решать задачи на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взвешивание с помощью модели весов.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Понимание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 успеха и неудач в собственной учебе.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Литр.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Сравнение сосудов по вместимости. Упорядочивание сосудов по вместимости в заданной последовательности.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представлений о понятии «объем». Сравнивать сосуды различной вместимости на практике.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Принимать новый статус «ученик»,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внутреннюю позицию школьника на уровне положительного отношения к школе.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вычислений вида: 6 – 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, 7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8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9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 10 – </w:t>
            </w:r>
            <w:r w:rsidRPr="003059CF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□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с применением знания состава чисел 6, 7, 8, 9, 10 и знаний о связи суммы и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знания о переместительном свойстве сложения для решения примеров «удобным» способом, находить неизвестное слагаемое.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 Анализ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</w:t>
            </w:r>
            <w:r w:rsidRPr="003059C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татов.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Контроль и оценка своей работы.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Признавать собственные ошибки. Сопоставлять собственную оценку своей деятельности с оценкой её товарищами, учителем.</w:t>
            </w:r>
          </w:p>
        </w:tc>
      </w:tr>
      <w:tr w:rsidR="00385609" w:rsidRPr="003059CF" w:rsidTr="00604AF9">
        <w:trPr>
          <w:trHeight w:val="705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Нумерация (12 часов)</w:t>
            </w:r>
          </w:p>
        </w:tc>
        <w:tc>
          <w:tcPr>
            <w:tcW w:w="15453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Названия и последовательность чисел от 10 до 20.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первого десятка. Образовывать, называть, сравнивать, записывать, классифицировать, заменять числа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чисел из одного десятка и нескольких единиц.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чисел в пределах 20 с опорой на порядок их следования при счёте.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Чтение и запись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особенностей названия чисел второго десятка и порядка их следования при счете. Объяснять, как образуются числа второго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Запись и чтение чисел.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чисел второго десятка из одного десятка и нескольких единиц.</w:t>
            </w:r>
          </w:p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Чтение 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запись чисел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Образовывать, называть и записывать числа в пределах 20. Знание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Сравнивать, анализировать результаты сравнения, обобщать и классифицировать на уровне, доступном для первоклассника.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Дециметр.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крупные – в более мелкие, используя соотношения между ними.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Переводить одни единицы длины в другие: мелкие – в более крупные, и наоборот, выполнять простейшие геометрические построения, измерение отрезков.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 и управлять ими.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Случаи сложения и вычитания, основанные на знании нумерации.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вычислений вида: 15 + 1, 16 – 1, 10 + 5, 14 – 4, 18 – 10 на основе знаний нумерации.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видов, представлять двузначное число в виде суммы разрядных слагаемых. Знание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и оценивать свою работу, её результат, делать выводы на будущее. Применять 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Представление чисел от 11 до 20 в виде суммы разрядных слагаемых. Использование математической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Владение понятиями «разряд», «разрядные слагаемые». Представлять числа второго десятка в виде суммы разрядных слагаемых, решать задачи изученных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Отличать верно выполненное задание от неверно выполненного, работать по предложенному учителем плану. Применять знания и способы действий в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внутренней позиции школьника на уровне положительного отношения к урокам математики. Понимание роли математических действий в жизни человека.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20.03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творческого и поискового характера. Чтение и запись чисел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освоенные знания в нестандартных математических ситуациях. Придумывать вопросы к условию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задачи.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Добывать новые знания: находить ответы на вопросы, используя учебник, свой жизненный опыт и информацию, полученную на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четверть 31 час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учет знаний.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оценка своей работы.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Что узнали. Чему 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вычислений: 15 + 1, 16 – 1, 10 + 5, 14 – 4, 18 – 10 на основе знаний нумерации. Построение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отрезков заданной величины. Измерение отрезков.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Записывать условие и вопрос к задаче разными способами; решать примеры в два действия; самостоятельно чертить отрезок и измерять его;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преобразовывать величины.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Перерабатывать полученную информацию: сравнивать и группировать такие математические объекты, как числа, числовые выражения,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равенства, неравенства, плоские геометрические фигуры.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Принятие внутренней позиции школьника на уровне положительного отношения к урокам математики. Понимание причин успеха и неудач в собственной учебе. Понимание роли математических действий в жизни человека.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Повторение. Подготовка к введению задач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на увеличение (уменьшение) на несколько единиц, нахождение суммы,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состава двузначных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7.04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Ознакомление с задачей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Составление плана решения задачи в два действия. Решение задач в два действия. Отработка знаний и умений, приобретенных на предыдущих уроках.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и формулировать решение задачи с помощью простейших моделей (предметных, рисунков, схематических 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плану. Отличать верно выполненное задание от неверно выполненного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8.04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в два действия.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условия задачи, постановка вопросов к данному условию, составление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обратных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Находить и формулировать решение задачи с помощью простейших моделей (предметных, рисунков, схематических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рисунков, схем).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Добывать новые знания: находить ответы 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385609" w:rsidRPr="003059CF" w:rsidTr="009B26CD">
        <w:trPr>
          <w:trHeight w:val="14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Сложение и вычитание (22 часа)</w:t>
            </w:r>
          </w:p>
        </w:tc>
        <w:tc>
          <w:tcPr>
            <w:tcW w:w="15453" w:type="dxa"/>
            <w:gridSpan w:val="3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Числа от 1 до 20. Табличное сложение и вычитание. – 22 ч.</w:t>
            </w: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9.04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Общий прием сложения однозначных чисел с переходом через десяток.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ind w:right="-109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Моделирование приёмов выполнения действия сложения с переходом через десяток. Решение текстовых задач.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состава чисел в пределах 10,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переместительного свойства сложения. Решать примеры в два действия (вида 6 + 4 + 3); объяснять выбранный порядок действий.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заданий, умение анализировать свои действия и управлять ими.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вида +2, +3.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Решение «круговых»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+2, +3.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Аргументировать свою точку зрения, строить речевое высказывание с использованием математической терминологии.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вида +4.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через десяток в пределах 20. Отработка знаний и умений, приобретенных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Выполнять сложение с переходом через десяток для случаев +2, +3, +4.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примеров вида + 5.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+ 5.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сотрудничать со взрослыми и сверстниками. Признавать собственные ошибки. Принятие внутренней позиции школьника на уровне положительного отношения к урокам математики. 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16.04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сложения вида + 6.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+ 6.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 сложения вида + 7.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сложения чисел с переходом через десяток в пределах 20. Отработка знаний и умений,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Выполнять сложение с переходом через десяток для случаев + 7.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Работать в группах: составлять план работы, распределять виды работ между членами группы, устанавливать сроки выполнения работы по этапам и в целом,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Приемы сложения вида *+ 8, *+ 9.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 Отработка знаний и умений, 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сложение с переходом через десяток для случаев + 8, + 9. Использовать числовой луч для решения примеров.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действий, свойства геометрических фигур).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сложения.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сложения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Пользоваться таблицей сложения для решения примеров на сложение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Конструировать составные высказывания из двух простых высказываний с помощью логических слов–связок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23.04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задания творческого и поискового характера. Отработка знаний и умений, приобретенных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число и числовые выражения; делать краткую запись задачи чертежом, схемой; производить взаимопроверку.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Заинтересованность в приобретении и расширении знаний и способов действий, творческий подход к выполнению заданий.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 пройденного. «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Что узнали. Чему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Пользоваться таблицей сложения для решения примеров на сложение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по предложенному учителем плану, отличать верно выполненное задание от неверно выполненного.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Общие приемы вычитания с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переходом через десяток.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приёмов выполнения действия вычитания с переходом через десяток.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представления о способе выполнения вычитания через десяток. Составлять краткую запись задачи, обосновывая выбор действия.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Оформлять свою мысль в устной и письменной речи (на уровне одного предложения или небольшого текста).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11–*.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Моделировать приёмы выполнения действия вычитания с переходом через десяток, используя предметы, разрезной материал, счётные палочки, графические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схемы.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приемов решения примеров нового вида, знать состав числа 11. Заменять двузначное число суммой разрядных слагаемых.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 Применять</w:t>
            </w: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знания и способы действий в измененных условиях.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30.04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12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приемов решения примеров нового вида, знание состава чисел 11, 12.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5.05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13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 Решение задач на разностное сравнение.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Понимать приемы решения примеров нового вида, называть состав числа 13.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Выделять в явлениях существенные и несущественные, необходимые и достаточные признаки. Договариваться, приходить к общему решению.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6.05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14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Рассказывать о приемах решения примеров нового вида, знание состава числа 14.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7.05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15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Сравнение геометрических фигур.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Решать задачи и примеры изученных видов. Знание приемов решения примеров нового вида, знать состав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числа 15.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Конструировать составные высказывания из двух простых высказываний с помощью логических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слов-связок и определять их истинность.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Умение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121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8.05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16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вычитания чисел с переходом через десяток в пределах 20. Построение четырехугольников с заданными длиной и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шириной.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числа 16.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Слушать собеседника и вести диалог; готовность признать возможность существования различных точек зрения; излагать своё мнение и аргументировать свою точку зрения.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Вычитание вида 17 –*, 18 –*.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УИНМ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вычитания чисел с переходом через десяток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задачи и примеры изученных видов. Знание приемов решения примеров нового вида, знание состава чисел 18, 19.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Контролировать свою деятельность: обнаруживать и устранять ошибки логического характера (в ходе решения) и ошибки вычислительного характера.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Странички для любознательных.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Выполнение заданий творческого и поискового характера. Отработка знаний и умений,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приобретенных на предыдущих уроках.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Сравнивать число и числовые выражения; записывать краткую запись задачи схемой; измерять стороны геометрических фигур.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Добывать новые знания: находить ответы на вопросы, используя учебник, свой жизненный опыт и информацию, полученную на уроке.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124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14.05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пройденного.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«Что узнали. Чему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научились»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математической терминологии при составлении и чтении математических равенств.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Решать примеры на сложение и вычитание, основываясь на знании нумерации чисел второго десятка.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Перерабатывать полученную информацию: делать выводы в результате совместной работы всего класса.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внутренней позиции 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«Проверим себя и оценим свои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059C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достижения»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(тестовая форма). </w:t>
            </w:r>
            <w:r w:rsidRPr="003059CF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Анализ результатов.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и самоконтроль полученных ранее знаний.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примеры, основываясь на знании состава чисел, решать задачи изученных видов, работать самостоятельно.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освоение социальной роли обучающегося. Осознание собственных мотивов учебной деятельности и личностного смысла учения.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Проект «Математика вокруг нас. Форма, размер, цвет. Узоры и орнаменты».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Наблюдение, анализ и установление правил чередования формы, размера, цвета в отобранных узорах и орнаментах, закономерности их </w:t>
            </w: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чередования. Контроль выполнения правила, по которому составлялся узор.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Сравнивать число и числовые выражения; делать краткую запись задачи чертежом, схемой; производить взаимопроверку; измерять стороны геометрических фигур и записывать результаты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замеров.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Работать в группах: составлять план работы, распределять виды работ между членами группы, устанавливать сроки выполнения работы по этапам и в целом, оценивать результат работы.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Заинтересованность в приобретении и расширении знаний и способов действий, творческий подход к выполнению заданий. Умение анализировать свои действия.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Понимание причин успеха и неудач в собственной учебе.</w:t>
            </w:r>
          </w:p>
        </w:tc>
      </w:tr>
      <w:tr w:rsidR="00385609" w:rsidRPr="003059CF" w:rsidTr="00604AF9">
        <w:trPr>
          <w:gridAfter w:val="1"/>
          <w:wAfter w:w="215" w:type="dxa"/>
          <w:trHeight w:val="327"/>
        </w:trPr>
        <w:tc>
          <w:tcPr>
            <w:tcW w:w="15274" w:type="dxa"/>
            <w:gridSpan w:val="15"/>
            <w:tcBorders>
              <w:right w:val="single" w:sz="4" w:space="0" w:color="auto"/>
            </w:tcBorders>
          </w:tcPr>
          <w:p w:rsidR="00385609" w:rsidRPr="00DC6A02" w:rsidRDefault="00385609" w:rsidP="009B26CD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DC6A0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Итоговое повторение (4 часа)</w:t>
            </w:r>
          </w:p>
        </w:tc>
        <w:tc>
          <w:tcPr>
            <w:tcW w:w="15238" w:type="dxa"/>
            <w:gridSpan w:val="2"/>
          </w:tcPr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0E0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– 4 ч.</w:t>
            </w:r>
          </w:p>
          <w:p w:rsidR="00385609" w:rsidRPr="009D20E0" w:rsidRDefault="00385609" w:rsidP="009B2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Отработка знаний и умений, приобретенных на предыдущих уроках. Решение текстовых задач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значения выражений; решать простые задачи; знать последовательность чисел; решать примеры в пределах 20.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 в своей системе знаний: отличать новое от уже известного с помощью учителя.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интереса к различным видам учебной деятельности, включая элементы предметно-исследовательской деятельности.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21.05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повторение.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УОиС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Выполнение заданий на установление правила, по которому составлена числовая последовательность. Решение текстовых задач.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Решать примеры на сложение и вычитание без перехода и с переходом через десяток.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Отличать верно выполненное задание от неверно выполненного. Работать по предложенному учителем плану.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  <w:tr w:rsidR="00385609" w:rsidRPr="003059CF" w:rsidTr="009B26CD">
        <w:trPr>
          <w:gridAfter w:val="3"/>
          <w:wAfter w:w="15453" w:type="dxa"/>
          <w:trHeight w:val="72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22.0</w:t>
            </w: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Итоговый </w:t>
            </w:r>
          </w:p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контроль.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КЗ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Итоговый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контроль и проверка знаний.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Решать примеры, </w:t>
            </w: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>основываясь на знании состава чисел, решать задачи изученных видов.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Соотносить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результаты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Формирование внутренней позиции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школьника на уровне положительного отношения к урокам математики.</w:t>
            </w:r>
          </w:p>
        </w:tc>
      </w:tr>
      <w:tr w:rsidR="00385609" w:rsidRPr="003059CF" w:rsidTr="009B26CD">
        <w:trPr>
          <w:gridAfter w:val="3"/>
          <w:wAfter w:w="15453" w:type="dxa"/>
          <w:trHeight w:val="147"/>
        </w:trPr>
        <w:tc>
          <w:tcPr>
            <w:tcW w:w="508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668" w:type="dxa"/>
          </w:tcPr>
          <w:p w:rsidR="00385609" w:rsidRPr="00DC6A02" w:rsidRDefault="00385609" w:rsidP="009B2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A02">
              <w:rPr>
                <w:rFonts w:ascii="Times New Roman" w:hAnsi="Times New Roman" w:cs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784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повторение «Что узнали, чему научились в 1 классе». </w:t>
            </w:r>
          </w:p>
        </w:tc>
        <w:tc>
          <w:tcPr>
            <w:tcW w:w="914" w:type="dxa"/>
          </w:tcPr>
          <w:p w:rsidR="00385609" w:rsidRPr="003059CF" w:rsidRDefault="00385609" w:rsidP="009B26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</w:p>
        </w:tc>
        <w:tc>
          <w:tcPr>
            <w:tcW w:w="1829" w:type="dxa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на образование, называние и запись числа в пределах 20, упорядочивание задуманных чисел.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геометрическим материалом. Составлять краткую запись к задачам; решать простые и составные задачи. </w:t>
            </w:r>
          </w:p>
        </w:tc>
        <w:tc>
          <w:tcPr>
            <w:tcW w:w="2482" w:type="dxa"/>
            <w:gridSpan w:val="3"/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Перерабатывать полученную информацию: сравнивать и группировать такие математические объекты, как числа, числовые выражения, равенства, неравенства.</w:t>
            </w:r>
          </w:p>
        </w:tc>
        <w:tc>
          <w:tcPr>
            <w:tcW w:w="4170" w:type="dxa"/>
            <w:tcBorders>
              <w:right w:val="single" w:sz="4" w:space="0" w:color="auto"/>
            </w:tcBorders>
          </w:tcPr>
          <w:p w:rsidR="00385609" w:rsidRPr="003059CF" w:rsidRDefault="00385609" w:rsidP="009B26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059C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Анализировать свои действия и управлять ими, </w:t>
            </w:r>
            <w:r w:rsidRPr="003059CF">
              <w:rPr>
                <w:rFonts w:ascii="Times New Roman" w:hAnsi="Times New Roman"/>
                <w:sz w:val="24"/>
                <w:szCs w:val="24"/>
                <w:lang w:eastAsia="ru-RU"/>
              </w:rPr>
              <w:t>сотрудничать со взрослыми и сверстниками. Признавать собственные ошибки.</w:t>
            </w:r>
          </w:p>
        </w:tc>
      </w:tr>
    </w:tbl>
    <w:p w:rsidR="00385609" w:rsidRDefault="00385609" w:rsidP="003856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85609" w:rsidRDefault="00385609" w:rsidP="00385609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6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являются:</w:t>
      </w:r>
      <w:r w:rsidR="00604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проверочные работы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работы, тесты, арифметические диктанты. </w:t>
      </w:r>
    </w:p>
    <w:p w:rsidR="00385609" w:rsidRDefault="00385609" w:rsidP="003856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609" w:rsidRDefault="00385609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Учебно- методические средства обучения:</w:t>
      </w:r>
    </w:p>
    <w:p w:rsidR="00433C6D" w:rsidRPr="00385609" w:rsidRDefault="00433C6D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Учебная литература:</w:t>
      </w:r>
    </w:p>
    <w:p w:rsidR="00385609" w:rsidRPr="00E9336D" w:rsidRDefault="004F758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58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85609"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 М.И., Степанова С.В., Волкова С.И. Математика, 1 класс в 2-х частях, Просвещение</w:t>
      </w:r>
    </w:p>
    <w:p w:rsidR="00F8297B" w:rsidRDefault="00385609" w:rsidP="00F829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-Моро М.И., Волкова С.И. Математика, Рабочая тетрадь. 1 класс в 2-х частях.</w:t>
      </w:r>
    </w:p>
    <w:p w:rsidR="00433C6D" w:rsidRDefault="00385609" w:rsidP="0038560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Волкова С.И. Математика. Проверочные работы. 1 класс. </w:t>
      </w:r>
    </w:p>
    <w:p w:rsidR="00385609" w:rsidRPr="00433C6D" w:rsidRDefault="00385609" w:rsidP="0038560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Дидактический материал: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Волкова С.И. Математика. Устные упражнения. 1 класс.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Волкова С.И. Математика. Контрольные работы 1-4 классы.</w:t>
      </w:r>
    </w:p>
    <w:p w:rsidR="00385609" w:rsidRPr="00E9336D" w:rsidRDefault="00385609" w:rsidP="003856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Моро М.И., Волкова С.И. для тех, кто любит математику. 1 класс.</w:t>
      </w:r>
    </w:p>
    <w:p w:rsidR="00385609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Бука Т.Б. Математика. 1 класс. Комплект демонстрационных таблиц с методическими рекомендациями к учебнику </w:t>
      </w:r>
      <w:r w:rsidR="004F7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 </w:t>
      </w:r>
      <w:r w:rsidRPr="00E933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Моро</w:t>
      </w: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hAnsi="Times New Roman" w:cs="Times New Roman"/>
          <w:sz w:val="24"/>
          <w:szCs w:val="24"/>
        </w:rPr>
        <w:t>- Моро М.И, Волкова С.В Математика. Комплект таблиц для начальной школы. 1 класс</w:t>
      </w:r>
      <w:r w:rsidR="004F7589">
        <w:rPr>
          <w:rFonts w:ascii="Times New Roman" w:hAnsi="Times New Roman" w:cs="Times New Roman"/>
          <w:sz w:val="24"/>
          <w:szCs w:val="24"/>
        </w:rPr>
        <w:t>.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 учебные пособия: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Электронное приложение к учебнику «Математика», 1 класс </w:t>
      </w:r>
    </w:p>
    <w:p w:rsidR="00385609" w:rsidRDefault="00385609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(Диск CD-ROM), авторы С.И Волкова, М.К. Антошин, Н.В. Сафонова.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29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Печатные пособия: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Разрезной материал по математике. (Приложение к учебнику 1 класса)</w:t>
      </w:r>
    </w:p>
    <w:p w:rsidR="00F8297B" w:rsidRDefault="00F8297B" w:rsidP="0038560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М.И Моро С.И Волкова Математика. Комплект таблиц для начальной школы. 1 класс.</w:t>
      </w:r>
    </w:p>
    <w:p w:rsidR="00385609" w:rsidRPr="00385609" w:rsidRDefault="00385609" w:rsidP="003856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09">
        <w:rPr>
          <w:rFonts w:ascii="Times New Roman" w:hAnsi="Times New Roman" w:cs="Times New Roman"/>
          <w:b/>
          <w:sz w:val="24"/>
          <w:szCs w:val="24"/>
        </w:rPr>
        <w:t>Оборудование и приборы:</w:t>
      </w:r>
    </w:p>
    <w:p w:rsidR="00385609" w:rsidRPr="00385609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Наборы счётных палочек.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предметных картинок.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Набор геометрических тел: куб, шар, конус, прямоугольный параллелепипед, пирамида, цилиндр.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Демонстрационная оцифрованная линейка. </w:t>
      </w:r>
    </w:p>
    <w:p w:rsidR="00385609" w:rsidRPr="00E9336D" w:rsidRDefault="00385609" w:rsidP="00385609">
      <w:pPr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чертёжный треугольник. </w:t>
      </w:r>
    </w:p>
    <w:p w:rsidR="00385609" w:rsidRPr="00E9336D" w:rsidRDefault="00385609" w:rsidP="00385609">
      <w:pPr>
        <w:jc w:val="both"/>
        <w:rPr>
          <w:rFonts w:ascii="Times New Roman" w:hAnsi="Times New Roman" w:cs="Times New Roman"/>
          <w:sz w:val="24"/>
          <w:szCs w:val="24"/>
        </w:rPr>
      </w:pPr>
      <w:r w:rsidRPr="00E933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Демонстрационный циркуль</w:t>
      </w:r>
    </w:p>
    <w:p w:rsidR="002E5FC3" w:rsidRPr="00A379DD" w:rsidRDefault="002E5FC3" w:rsidP="002E5F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</w:t>
      </w:r>
      <w:r w:rsidRPr="00A379DD">
        <w:rPr>
          <w:rFonts w:ascii="Times New Roman" w:hAnsi="Times New Roman" w:cs="Times New Roman"/>
          <w:b/>
          <w:sz w:val="24"/>
          <w:szCs w:val="24"/>
        </w:rPr>
        <w:t>ческие средства обучения:</w:t>
      </w:r>
    </w:p>
    <w:p w:rsidR="002E5FC3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 xml:space="preserve">Компьютер 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>Ксерокс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:rsidR="002E5FC3" w:rsidRPr="00A379DD" w:rsidRDefault="002E5FC3" w:rsidP="002E5FC3">
      <w:pPr>
        <w:rPr>
          <w:rFonts w:ascii="Times New Roman" w:hAnsi="Times New Roman" w:cs="Times New Roman"/>
          <w:sz w:val="24"/>
          <w:szCs w:val="24"/>
        </w:rPr>
      </w:pPr>
      <w:r w:rsidRPr="00A379DD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385609" w:rsidRPr="00433C6D" w:rsidRDefault="00433C6D" w:rsidP="00433C6D">
      <w:pPr>
        <w:rPr>
          <w:rFonts w:ascii="Times New Roman" w:hAnsi="Times New Roman" w:cs="Times New Roman"/>
          <w:sz w:val="24"/>
          <w:szCs w:val="24"/>
        </w:rPr>
        <w:sectPr w:rsidR="00385609" w:rsidRPr="00433C6D" w:rsidSect="009B26CD">
          <w:footerReference w:type="even" r:id="rId7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Экспозиционный экран</w:t>
      </w:r>
    </w:p>
    <w:p w:rsidR="00433C6D" w:rsidRPr="00E9336D" w:rsidRDefault="00433C6D" w:rsidP="0038560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33C6D" w:rsidRPr="00E9336D" w:rsidSect="00E9336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8EE" w:rsidRDefault="00F378EE" w:rsidP="00385609">
      <w:pPr>
        <w:spacing w:after="0" w:line="240" w:lineRule="auto"/>
      </w:pPr>
      <w:r>
        <w:separator/>
      </w:r>
    </w:p>
  </w:endnote>
  <w:endnote w:type="continuationSeparator" w:id="1">
    <w:p w:rsidR="00F378EE" w:rsidRDefault="00F378EE" w:rsidP="0038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6CD" w:rsidRDefault="001728BA" w:rsidP="009B26CD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 w:rsidR="009B26CD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B26CD" w:rsidRDefault="009B26C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8EE" w:rsidRDefault="00F378EE" w:rsidP="00385609">
      <w:pPr>
        <w:spacing w:after="0" w:line="240" w:lineRule="auto"/>
      </w:pPr>
      <w:r>
        <w:separator/>
      </w:r>
    </w:p>
  </w:footnote>
  <w:footnote w:type="continuationSeparator" w:id="1">
    <w:p w:rsidR="00F378EE" w:rsidRDefault="00F378EE" w:rsidP="00385609">
      <w:pPr>
        <w:spacing w:after="0" w:line="240" w:lineRule="auto"/>
      </w:pPr>
      <w:r>
        <w:continuationSeparator/>
      </w:r>
    </w:p>
  </w:footnote>
  <w:footnote w:id="2">
    <w:p w:rsidR="009B26CD" w:rsidRPr="00385609" w:rsidRDefault="009B26CD" w:rsidP="00385609">
      <w:pPr>
        <w:pStyle w:val="a8"/>
      </w:pPr>
      <w:r w:rsidRPr="00385609">
        <w:rPr>
          <w:rStyle w:val="aa"/>
        </w:rPr>
        <w:footnoteRef/>
      </w:r>
      <w:r w:rsidRPr="00385609">
        <w:t xml:space="preserve"> УИНМ – урок изучения нового материала; УОиС – урок обобщения и систематизации знаний; УРУиН – урок развития умений и навыков; КЗ – урок контроля знаний.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8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C23F40"/>
    <w:multiLevelType w:val="hybridMultilevel"/>
    <w:tmpl w:val="84D6A9C0"/>
    <w:lvl w:ilvl="0" w:tplc="04190001">
      <w:start w:val="1"/>
      <w:numFmt w:val="bullet"/>
      <w:lvlText w:val=""/>
      <w:lvlJc w:val="left"/>
      <w:pPr>
        <w:ind w:left="13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2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7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21"/>
  </w:num>
  <w:num w:numId="5">
    <w:abstractNumId w:val="19"/>
  </w:num>
  <w:num w:numId="6">
    <w:abstractNumId w:val="14"/>
  </w:num>
  <w:num w:numId="7">
    <w:abstractNumId w:val="0"/>
  </w:num>
  <w:num w:numId="8">
    <w:abstractNumId w:val="9"/>
  </w:num>
  <w:num w:numId="9">
    <w:abstractNumId w:val="16"/>
  </w:num>
  <w:num w:numId="10">
    <w:abstractNumId w:val="5"/>
  </w:num>
  <w:num w:numId="11">
    <w:abstractNumId w:val="12"/>
  </w:num>
  <w:num w:numId="12">
    <w:abstractNumId w:val="20"/>
  </w:num>
  <w:num w:numId="13">
    <w:abstractNumId w:val="18"/>
  </w:num>
  <w:num w:numId="14">
    <w:abstractNumId w:val="8"/>
  </w:num>
  <w:num w:numId="15">
    <w:abstractNumId w:val="10"/>
  </w:num>
  <w:num w:numId="16">
    <w:abstractNumId w:val="6"/>
  </w:num>
  <w:num w:numId="17">
    <w:abstractNumId w:val="2"/>
  </w:num>
  <w:num w:numId="18">
    <w:abstractNumId w:val="4"/>
  </w:num>
  <w:num w:numId="19">
    <w:abstractNumId w:val="3"/>
  </w:num>
  <w:num w:numId="20">
    <w:abstractNumId w:val="15"/>
  </w:num>
  <w:num w:numId="21">
    <w:abstractNumId w:val="1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E22"/>
    <w:rsid w:val="00017C7C"/>
    <w:rsid w:val="000D4C42"/>
    <w:rsid w:val="001314EE"/>
    <w:rsid w:val="001728BA"/>
    <w:rsid w:val="001B2ADD"/>
    <w:rsid w:val="002752EA"/>
    <w:rsid w:val="002E5FC3"/>
    <w:rsid w:val="0032718F"/>
    <w:rsid w:val="00334266"/>
    <w:rsid w:val="00337FC3"/>
    <w:rsid w:val="00365753"/>
    <w:rsid w:val="00385609"/>
    <w:rsid w:val="0042069B"/>
    <w:rsid w:val="00433C6D"/>
    <w:rsid w:val="00434516"/>
    <w:rsid w:val="004B6265"/>
    <w:rsid w:val="004F7589"/>
    <w:rsid w:val="0050279D"/>
    <w:rsid w:val="00522E22"/>
    <w:rsid w:val="005856C3"/>
    <w:rsid w:val="005D354D"/>
    <w:rsid w:val="005F7492"/>
    <w:rsid w:val="00604AF9"/>
    <w:rsid w:val="00621CE5"/>
    <w:rsid w:val="00653239"/>
    <w:rsid w:val="007C7FDC"/>
    <w:rsid w:val="0088039B"/>
    <w:rsid w:val="00950433"/>
    <w:rsid w:val="009A1FAE"/>
    <w:rsid w:val="009B26CD"/>
    <w:rsid w:val="009C2EC8"/>
    <w:rsid w:val="00A43AEF"/>
    <w:rsid w:val="00A628FC"/>
    <w:rsid w:val="00B71925"/>
    <w:rsid w:val="00BE081B"/>
    <w:rsid w:val="00C048C0"/>
    <w:rsid w:val="00CA62F1"/>
    <w:rsid w:val="00D066FB"/>
    <w:rsid w:val="00DB4F38"/>
    <w:rsid w:val="00E52625"/>
    <w:rsid w:val="00E71346"/>
    <w:rsid w:val="00E9336D"/>
    <w:rsid w:val="00F3735F"/>
    <w:rsid w:val="00F378EE"/>
    <w:rsid w:val="00F759C7"/>
    <w:rsid w:val="00F8297B"/>
    <w:rsid w:val="00FF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239"/>
  </w:style>
  <w:style w:type="paragraph" w:styleId="1">
    <w:name w:val="heading 1"/>
    <w:basedOn w:val="a"/>
    <w:next w:val="a"/>
    <w:link w:val="10"/>
    <w:qFormat/>
    <w:rsid w:val="0038560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38560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85609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385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38560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38560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38560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38560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8560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575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85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rsid w:val="0038560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85609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40">
    <w:name w:val="Заголовок 4 Знак"/>
    <w:basedOn w:val="a0"/>
    <w:link w:val="4"/>
    <w:rsid w:val="00385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60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856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856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38560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85609"/>
    <w:rPr>
      <w:rFonts w:ascii="Arial" w:eastAsia="Times New Roman" w:hAnsi="Arial" w:cs="Arial"/>
      <w:lang w:eastAsia="ru-RU"/>
    </w:rPr>
  </w:style>
  <w:style w:type="table" w:styleId="a4">
    <w:name w:val="Table Grid"/>
    <w:basedOn w:val="a1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85609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6">
    <w:name w:val="Основной текст с отступом Знак"/>
    <w:basedOn w:val="a0"/>
    <w:link w:val="a5"/>
    <w:rsid w:val="00385609"/>
    <w:rPr>
      <w:rFonts w:ascii="Calibri" w:eastAsia="Calibri" w:hAnsi="Calibri" w:cs="Times New Roman"/>
    </w:rPr>
  </w:style>
  <w:style w:type="paragraph" w:styleId="a7">
    <w:name w:val="Normal (Web)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85609"/>
  </w:style>
  <w:style w:type="paragraph" w:styleId="a8">
    <w:name w:val="footnote text"/>
    <w:basedOn w:val="a"/>
    <w:link w:val="a9"/>
    <w:semiHidden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385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semiHidden/>
    <w:rsid w:val="00385609"/>
    <w:rPr>
      <w:vertAlign w:val="superscript"/>
    </w:rPr>
  </w:style>
  <w:style w:type="character" w:styleId="ab">
    <w:name w:val="Hyperlink"/>
    <w:basedOn w:val="a0"/>
    <w:rsid w:val="00385609"/>
    <w:rPr>
      <w:color w:val="0000FF"/>
      <w:u w:val="single"/>
    </w:rPr>
  </w:style>
  <w:style w:type="paragraph" w:styleId="ac">
    <w:name w:val="header"/>
    <w:basedOn w:val="a"/>
    <w:link w:val="ad"/>
    <w:unhideWhenUsed/>
    <w:rsid w:val="003856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rsid w:val="00385609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38560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rsid w:val="00385609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semiHidden/>
    <w:unhideWhenUsed/>
    <w:rsid w:val="0038560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85609"/>
    <w:rPr>
      <w:rFonts w:ascii="Tahoma" w:eastAsia="Calibri" w:hAnsi="Tahoma" w:cs="Tahoma"/>
      <w:sz w:val="16"/>
      <w:szCs w:val="16"/>
    </w:rPr>
  </w:style>
  <w:style w:type="table" w:customStyle="1" w:styleId="12">
    <w:name w:val="Сетка таблицы1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Title"/>
    <w:basedOn w:val="a"/>
    <w:next w:val="a"/>
    <w:link w:val="af3"/>
    <w:qFormat/>
    <w:rsid w:val="0038560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38560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85609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85609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385609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385609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38560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8560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4">
    <w:name w:val="Схема документа Знак"/>
    <w:basedOn w:val="a0"/>
    <w:link w:val="af5"/>
    <w:semiHidden/>
    <w:rsid w:val="00385609"/>
    <w:rPr>
      <w:rFonts w:ascii="Tahoma" w:hAnsi="Tahoma"/>
      <w:shd w:val="clear" w:color="auto" w:fill="000080"/>
    </w:rPr>
  </w:style>
  <w:style w:type="paragraph" w:styleId="af5">
    <w:name w:val="Document Map"/>
    <w:basedOn w:val="a"/>
    <w:link w:val="af4"/>
    <w:semiHidden/>
    <w:rsid w:val="00385609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link w:val="af5"/>
    <w:uiPriority w:val="99"/>
    <w:semiHidden/>
    <w:rsid w:val="00385609"/>
    <w:rPr>
      <w:rFonts w:ascii="Tahoma" w:hAnsi="Tahoma" w:cs="Tahoma"/>
      <w:sz w:val="16"/>
      <w:szCs w:val="16"/>
    </w:rPr>
  </w:style>
  <w:style w:type="paragraph" w:customStyle="1" w:styleId="zagbig">
    <w:name w:val="zag_big"/>
    <w:basedOn w:val="a"/>
    <w:rsid w:val="003856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9"/>
      <w:szCs w:val="29"/>
      <w:lang w:eastAsia="ru-RU"/>
    </w:rPr>
  </w:style>
  <w:style w:type="character" w:styleId="af6">
    <w:name w:val="Strong"/>
    <w:basedOn w:val="a0"/>
    <w:qFormat/>
    <w:rsid w:val="00385609"/>
    <w:rPr>
      <w:b/>
      <w:bCs/>
    </w:rPr>
  </w:style>
  <w:style w:type="paragraph" w:customStyle="1" w:styleId="body">
    <w:name w:val="body"/>
    <w:basedOn w:val="a"/>
    <w:rsid w:val="0038560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0"/>
    <w:qFormat/>
    <w:rsid w:val="00385609"/>
    <w:rPr>
      <w:i/>
      <w:iCs/>
    </w:rPr>
  </w:style>
  <w:style w:type="paragraph" w:styleId="22">
    <w:name w:val="Body Text Indent 2"/>
    <w:basedOn w:val="a"/>
    <w:link w:val="23"/>
    <w:rsid w:val="00385609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3856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2"/>
    <w:basedOn w:val="a"/>
    <w:link w:val="25"/>
    <w:unhideWhenUsed/>
    <w:rsid w:val="0038560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38560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38560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38560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b">
    <w:name w:val="No Spacing"/>
    <w:qFormat/>
    <w:rsid w:val="00385609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385609"/>
  </w:style>
  <w:style w:type="paragraph" w:customStyle="1" w:styleId="Default">
    <w:name w:val="Default"/>
    <w:rsid w:val="003856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17">
    <w:name w:val="Font Style17"/>
    <w:basedOn w:val="a0"/>
    <w:rsid w:val="0038560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38560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385609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385609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385609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385609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3856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85609"/>
    <w:rPr>
      <w:rFonts w:ascii="Consolas" w:hAnsi="Consolas"/>
      <w:sz w:val="20"/>
      <w:szCs w:val="20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385609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2">
    <w:name w:val="Style12"/>
    <w:basedOn w:val="a"/>
    <w:rsid w:val="00385609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">
    <w:name w:val="List Bullet 2"/>
    <w:basedOn w:val="a"/>
    <w:rsid w:val="00385609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385609"/>
    <w:pPr>
      <w:spacing w:after="0" w:line="240" w:lineRule="auto"/>
      <w:jc w:val="both"/>
    </w:pPr>
    <w:rPr>
      <w:rFonts w:ascii="Arial" w:eastAsia="Times New Roman" w:hAnsi="Arial" w:cs="Times New Roman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385609"/>
    <w:rPr>
      <w:rFonts w:ascii="Arial" w:eastAsia="Times New Roman" w:hAnsi="Arial" w:cs="Times New Roman"/>
      <w:bCs/>
      <w:iCs/>
      <w:sz w:val="20"/>
      <w:szCs w:val="20"/>
      <w:lang w:eastAsia="ru-RU"/>
    </w:rPr>
  </w:style>
  <w:style w:type="paragraph" w:customStyle="1" w:styleId="afd">
    <w:name w:val="Новый"/>
    <w:basedOn w:val="a"/>
    <w:rsid w:val="0038560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385609"/>
  </w:style>
  <w:style w:type="paragraph" w:customStyle="1" w:styleId="33">
    <w:name w:val="Заголовок 3+"/>
    <w:basedOn w:val="a"/>
    <w:rsid w:val="0038560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385609"/>
  </w:style>
  <w:style w:type="numbering" w:customStyle="1" w:styleId="26">
    <w:name w:val="Нет списка2"/>
    <w:next w:val="a2"/>
    <w:semiHidden/>
    <w:rsid w:val="00385609"/>
  </w:style>
  <w:style w:type="table" w:customStyle="1" w:styleId="27">
    <w:name w:val="Сетка таблицы2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85609"/>
  </w:style>
  <w:style w:type="character" w:customStyle="1" w:styleId="c35c21">
    <w:name w:val="c35 c21"/>
    <w:basedOn w:val="a0"/>
    <w:rsid w:val="00385609"/>
  </w:style>
  <w:style w:type="paragraph" w:customStyle="1" w:styleId="c32c0">
    <w:name w:val="c32 c0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385609"/>
  </w:style>
  <w:style w:type="paragraph" w:customStyle="1" w:styleId="c0c32">
    <w:name w:val="c0 c32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85609"/>
  </w:style>
  <w:style w:type="character" w:customStyle="1" w:styleId="c1c24c7">
    <w:name w:val="c1 c24 c7"/>
    <w:basedOn w:val="a0"/>
    <w:rsid w:val="00385609"/>
  </w:style>
  <w:style w:type="paragraph" w:customStyle="1" w:styleId="c7">
    <w:name w:val="c7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12">
    <w:name w:val="c1 c12"/>
    <w:basedOn w:val="a0"/>
    <w:rsid w:val="00385609"/>
  </w:style>
  <w:style w:type="character" w:customStyle="1" w:styleId="c1c12c3">
    <w:name w:val="c1 c12 c3"/>
    <w:basedOn w:val="a0"/>
    <w:rsid w:val="00385609"/>
  </w:style>
  <w:style w:type="character" w:customStyle="1" w:styleId="c1c3">
    <w:name w:val="c1 c3"/>
    <w:basedOn w:val="a0"/>
    <w:rsid w:val="00385609"/>
  </w:style>
  <w:style w:type="paragraph" w:customStyle="1" w:styleId="14">
    <w:name w:val="Стиль1"/>
    <w:basedOn w:val="a"/>
    <w:rsid w:val="00385609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8">
    <w:name w:val="Стиль2"/>
    <w:basedOn w:val="a"/>
    <w:rsid w:val="00385609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"/>
    <w:basedOn w:val="a"/>
    <w:rsid w:val="0038560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2"/>
    <w:basedOn w:val="a"/>
    <w:rsid w:val="0038560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Continue 2"/>
    <w:basedOn w:val="a"/>
    <w:rsid w:val="00385609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385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38560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link w:val="aff2"/>
    <w:rsid w:val="00385609"/>
    <w:pPr>
      <w:spacing w:after="120"/>
      <w:ind w:firstLine="210"/>
      <w:jc w:val="left"/>
    </w:pPr>
    <w:rPr>
      <w:sz w:val="24"/>
    </w:rPr>
  </w:style>
  <w:style w:type="character" w:customStyle="1" w:styleId="aff2">
    <w:name w:val="Красная строка Знак"/>
    <w:basedOn w:val="af9"/>
    <w:link w:val="aff1"/>
    <w:rsid w:val="00385609"/>
    <w:rPr>
      <w:sz w:val="24"/>
    </w:rPr>
  </w:style>
  <w:style w:type="paragraph" w:styleId="2b">
    <w:name w:val="Body Text First Indent 2"/>
    <w:basedOn w:val="a5"/>
    <w:link w:val="2c"/>
    <w:rsid w:val="00385609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c">
    <w:name w:val="Красная строка 2 Знак"/>
    <w:basedOn w:val="a6"/>
    <w:link w:val="2b"/>
    <w:rsid w:val="00385609"/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link w:val="35"/>
    <w:rsid w:val="003856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rsid w:val="0038560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3c22">
    <w:name w:val="c3 c22"/>
    <w:basedOn w:val="a0"/>
    <w:rsid w:val="00385609"/>
  </w:style>
  <w:style w:type="character" w:customStyle="1" w:styleId="c3">
    <w:name w:val="c3"/>
    <w:basedOn w:val="a0"/>
    <w:rsid w:val="00385609"/>
  </w:style>
  <w:style w:type="paragraph" w:customStyle="1" w:styleId="41">
    <w:name w:val="Стиль4"/>
    <w:basedOn w:val="a"/>
    <w:rsid w:val="00385609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paragraph" w:customStyle="1" w:styleId="Style46">
    <w:name w:val="Style46"/>
    <w:basedOn w:val="a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97">
    <w:name w:val="Font Style97"/>
    <w:rsid w:val="00385609"/>
    <w:rPr>
      <w:rFonts w:ascii="Arial Black" w:hAnsi="Arial Black" w:cs="Arial Black"/>
      <w:sz w:val="16"/>
      <w:szCs w:val="16"/>
    </w:rPr>
  </w:style>
  <w:style w:type="numbering" w:customStyle="1" w:styleId="36">
    <w:name w:val="Нет списка3"/>
    <w:next w:val="a2"/>
    <w:semiHidden/>
    <w:rsid w:val="00385609"/>
  </w:style>
  <w:style w:type="table" w:customStyle="1" w:styleId="37">
    <w:name w:val="Сетка таблицы3"/>
    <w:basedOn w:val="a1"/>
    <w:next w:val="a4"/>
    <w:rsid w:val="0038560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Стиль"/>
    <w:rsid w:val="00385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38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5">
    <w:name w:val="Table Grid 1"/>
    <w:basedOn w:val="a1"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endnote text"/>
    <w:basedOn w:val="a"/>
    <w:link w:val="aff5"/>
    <w:semiHidden/>
    <w:rsid w:val="00385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концевой сноски Знак"/>
    <w:basedOn w:val="a0"/>
    <w:link w:val="aff4"/>
    <w:semiHidden/>
    <w:rsid w:val="00385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semiHidden/>
    <w:rsid w:val="0038560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11855</Words>
  <Characters>67577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18</cp:revision>
  <dcterms:created xsi:type="dcterms:W3CDTF">2014-09-04T13:36:00Z</dcterms:created>
  <dcterms:modified xsi:type="dcterms:W3CDTF">2015-06-01T08:29:00Z</dcterms:modified>
</cp:coreProperties>
</file>